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4198AA86" w14:textId="77777777" w:rsidR="00FF380C" w:rsidRPr="00DC456F" w:rsidRDefault="00062921" w:rsidP="00C0387F">
      <w:pPr>
        <w:jc w:val="center"/>
        <w:rPr>
          <w:rFonts w:ascii="Arial" w:hAnsi="Arial" w:cs="Arial"/>
          <w:b/>
          <w:sz w:val="24"/>
          <w:szCs w:val="24"/>
        </w:rPr>
      </w:pPr>
      <w:r w:rsidRPr="00DC456F">
        <w:rPr>
          <w:rFonts w:ascii="Arial" w:hAnsi="Arial" w:cs="Arial"/>
          <w:b/>
          <w:sz w:val="24"/>
          <w:szCs w:val="24"/>
        </w:rPr>
        <w:t>WEELEY PARISH COUNCIL</w:t>
      </w:r>
      <w:r w:rsidR="006E0BFE" w:rsidRPr="00DC456F">
        <w:rPr>
          <w:rFonts w:ascii="Arial" w:hAnsi="Arial" w:cs="Arial"/>
          <w:b/>
          <w:sz w:val="24"/>
          <w:szCs w:val="24"/>
        </w:rPr>
        <w:t xml:space="preserve"> (WPC)</w:t>
      </w:r>
      <w:r w:rsidR="005F5FB8" w:rsidRPr="00DC456F">
        <w:rPr>
          <w:rFonts w:ascii="Arial" w:hAnsi="Arial" w:cs="Arial"/>
          <w:b/>
          <w:sz w:val="24"/>
          <w:szCs w:val="24"/>
        </w:rPr>
        <w:t xml:space="preserve"> </w:t>
      </w:r>
    </w:p>
    <w:p w14:paraId="67855C12" w14:textId="77777777" w:rsidR="00FF380C" w:rsidRDefault="00FB6487" w:rsidP="00C0387F">
      <w:pPr>
        <w:jc w:val="center"/>
        <w:rPr>
          <w:rFonts w:ascii="Arial" w:hAnsi="Arial" w:cs="Arial"/>
          <w:b/>
          <w:sz w:val="28"/>
          <w:szCs w:val="28"/>
        </w:rPr>
      </w:pPr>
      <w:r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r w:rsidR="00921A49">
        <w:rPr>
          <w:rFonts w:ascii="Arial" w:hAnsi="Arial" w:cs="Arial"/>
          <w:b/>
          <w:sz w:val="28"/>
          <w:szCs w:val="28"/>
        </w:rPr>
        <w:t xml:space="preserve"> </w:t>
      </w:r>
    </w:p>
    <w:p w14:paraId="7C4E9A50" w14:textId="18D2BC0F" w:rsidR="00202E2D" w:rsidRPr="00DC456F" w:rsidRDefault="00921A49" w:rsidP="00C0387F">
      <w:pPr>
        <w:jc w:val="center"/>
        <w:rPr>
          <w:rFonts w:ascii="Arial" w:hAnsi="Arial" w:cs="Arial"/>
          <w:b/>
          <w:sz w:val="24"/>
          <w:szCs w:val="24"/>
        </w:rPr>
      </w:pPr>
      <w:r w:rsidRPr="00DC456F">
        <w:rPr>
          <w:rFonts w:ascii="Arial" w:hAnsi="Arial" w:cs="Arial"/>
          <w:b/>
          <w:sz w:val="24"/>
          <w:szCs w:val="24"/>
        </w:rPr>
        <w:t xml:space="preserve">Adopted </w:t>
      </w:r>
      <w:r w:rsidR="006E0BFE" w:rsidRPr="00DC456F">
        <w:rPr>
          <w:rFonts w:ascii="Arial" w:hAnsi="Arial" w:cs="Arial"/>
          <w:b/>
          <w:sz w:val="24"/>
          <w:szCs w:val="24"/>
        </w:rPr>
        <w:t>by WPC in May 2023</w:t>
      </w:r>
    </w:p>
    <w:p w14:paraId="27852E35" w14:textId="77777777" w:rsidR="00AC43E4" w:rsidRPr="00AC43E4" w:rsidRDefault="00AC43E4" w:rsidP="00202E2D">
      <w:pPr>
        <w:rPr>
          <w:rFonts w:ascii="Arial" w:hAnsi="Arial" w:cs="Arial"/>
          <w:b/>
          <w:sz w:val="28"/>
          <w:szCs w:val="28"/>
        </w:rPr>
      </w:pPr>
    </w:p>
    <w:p w14:paraId="3E613FF9" w14:textId="0599B946" w:rsidR="00077DE1" w:rsidRPr="00AC43E4" w:rsidRDefault="005F5FB8" w:rsidP="009E68C5">
      <w:pPr>
        <w:rPr>
          <w:rFonts w:ascii="Arial" w:hAnsi="Arial" w:cs="Arial"/>
        </w:rPr>
      </w:pPr>
      <w:r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6AD9DF2B" w:rsidR="00077DE1" w:rsidRPr="00AC43E4" w:rsidRDefault="005F5FB8" w:rsidP="009E68C5">
      <w:pPr>
        <w:rPr>
          <w:rFonts w:ascii="Arial" w:hAnsi="Arial" w:cs="Arial"/>
        </w:rPr>
      </w:pPr>
      <w:r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A96FCD">
        <w:rPr>
          <w:rFonts w:ascii="Arial" w:hAnsi="Arial" w:cs="Arial"/>
        </w:rPr>
        <w:tab/>
      </w:r>
      <w:r w:rsidR="00AC43E4">
        <w:rPr>
          <w:rFonts w:ascii="Arial" w:hAnsi="Arial" w:cs="Arial"/>
        </w:rPr>
        <w:t>4</w:t>
      </w:r>
    </w:p>
    <w:p w14:paraId="36B08291" w14:textId="678B6CCD" w:rsidR="00077DE1" w:rsidRPr="00AC43E4" w:rsidRDefault="005F5FB8" w:rsidP="009E68C5">
      <w:pPr>
        <w:rPr>
          <w:rFonts w:ascii="Arial" w:hAnsi="Arial" w:cs="Arial"/>
        </w:rPr>
      </w:pPr>
      <w:r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47A220A8" w:rsidR="00077DE1" w:rsidRPr="00AC43E4" w:rsidRDefault="005F5FB8" w:rsidP="009E68C5">
      <w:pPr>
        <w:rPr>
          <w:rFonts w:ascii="Arial" w:hAnsi="Arial" w:cs="Arial"/>
        </w:rPr>
      </w:pPr>
      <w:r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12B3BBF7" w:rsidR="00077DE1" w:rsidRPr="00AC43E4" w:rsidRDefault="005F5FB8" w:rsidP="009E68C5">
      <w:pPr>
        <w:rPr>
          <w:rFonts w:ascii="Arial" w:hAnsi="Arial" w:cs="Arial"/>
        </w:rPr>
      </w:pPr>
      <w:r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64B8E555" w:rsidR="00077DE1" w:rsidRPr="00AC43E4" w:rsidRDefault="005F5FB8" w:rsidP="009E68C5">
      <w:pPr>
        <w:rPr>
          <w:rFonts w:ascii="Arial" w:hAnsi="Arial" w:cs="Arial"/>
        </w:rPr>
      </w:pPr>
      <w:r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6799D94A" w:rsidR="00077DE1" w:rsidRPr="00AC43E4" w:rsidRDefault="005F5FB8" w:rsidP="009E68C5">
      <w:pPr>
        <w:rPr>
          <w:rFonts w:ascii="Arial" w:hAnsi="Arial" w:cs="Arial"/>
        </w:rPr>
      </w:pPr>
      <w:r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2F0C4E9F" w:rsidR="00077DE1" w:rsidRPr="00AC43E4" w:rsidRDefault="005F5FB8" w:rsidP="009E68C5">
      <w:pPr>
        <w:rPr>
          <w:rFonts w:ascii="Arial" w:hAnsi="Arial" w:cs="Arial"/>
        </w:rPr>
      </w:pPr>
      <w:r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47440E29" w:rsidR="00077DE1" w:rsidRPr="00AC43E4" w:rsidRDefault="005F5FB8" w:rsidP="009E68C5">
      <w:pPr>
        <w:rPr>
          <w:rFonts w:ascii="Arial" w:hAnsi="Arial" w:cs="Arial"/>
        </w:rPr>
      </w:pPr>
      <w:r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08F28782" w:rsidR="00077DE1" w:rsidRPr="00AC43E4" w:rsidRDefault="005F5FB8" w:rsidP="009E68C5">
      <w:pPr>
        <w:rPr>
          <w:rFonts w:ascii="Arial" w:hAnsi="Arial" w:cs="Arial"/>
        </w:rPr>
      </w:pPr>
      <w:r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9BFAA3C" w:rsidR="00077DE1" w:rsidRPr="00AC43E4" w:rsidRDefault="005F5FB8" w:rsidP="009E68C5">
      <w:pPr>
        <w:rPr>
          <w:rFonts w:ascii="Arial" w:hAnsi="Arial" w:cs="Arial"/>
        </w:rPr>
      </w:pPr>
      <w:r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1408BA7A"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Payments under contracts for building or other construction works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5F18B0DC" w:rsidR="00077DE1" w:rsidRPr="00AC43E4" w:rsidRDefault="00FA56C9" w:rsidP="009E68C5">
      <w:pPr>
        <w:rPr>
          <w:rFonts w:ascii="Arial" w:hAnsi="Arial" w:cs="Arial"/>
        </w:rPr>
      </w:pPr>
      <w:r w:rsidRPr="00AC43E4">
        <w:rPr>
          <w:rFonts w:ascii="Arial" w:hAnsi="Arial" w:cs="Arial"/>
        </w:rPr>
        <w:t>[</w:t>
      </w:r>
      <w:r w:rsidR="005F5FB8" w:rsidRPr="00EC140A">
        <w:rPr>
          <w:rFonts w:ascii="Arial" w:hAnsi="Arial" w:cs="Arial"/>
          <w:strike/>
        </w:rPr>
        <w:t>Stores and equipment</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4B51340B" w:rsidR="00077DE1" w:rsidRPr="00AC43E4" w:rsidRDefault="005F5FB8" w:rsidP="009E68C5">
      <w:pPr>
        <w:rPr>
          <w:rFonts w:ascii="Arial" w:hAnsi="Arial" w:cs="Arial"/>
        </w:rPr>
      </w:pPr>
      <w:r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308D8459" w:rsidR="00077DE1" w:rsidRPr="00AC43E4" w:rsidRDefault="005F5FB8" w:rsidP="009E68C5">
      <w:pPr>
        <w:rPr>
          <w:rFonts w:ascii="Arial" w:hAnsi="Arial" w:cs="Arial"/>
        </w:rPr>
      </w:pPr>
      <w:r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75998046" w:rsidR="00077DE1" w:rsidRPr="00AC43E4" w:rsidRDefault="00FA56C9" w:rsidP="009E68C5">
      <w:pPr>
        <w:rPr>
          <w:rFonts w:ascii="Arial" w:hAnsi="Arial" w:cs="Arial"/>
        </w:rPr>
      </w:pPr>
      <w:r w:rsidRPr="00AC43E4">
        <w:rPr>
          <w:rFonts w:ascii="Arial" w:hAnsi="Arial" w:cs="Arial"/>
        </w:rPr>
        <w:t>[</w:t>
      </w:r>
      <w:r w:rsidR="005F5FB8" w:rsidRPr="00EC140A">
        <w:rPr>
          <w:rFonts w:ascii="Arial" w:hAnsi="Arial" w:cs="Arial"/>
          <w:strike/>
        </w:rPr>
        <w:t>Charities</w:t>
      </w:r>
      <w:r w:rsidRPr="00EC140A">
        <w:rPr>
          <w:rFonts w:ascii="Arial" w:hAnsi="Arial" w:cs="Arial"/>
          <w:strike/>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4C2AD2FC" w:rsidR="00077DE1" w:rsidRPr="00AC43E4" w:rsidRDefault="005F5FB8" w:rsidP="009E68C5">
      <w:pPr>
        <w:rPr>
          <w:rFonts w:ascii="Arial" w:hAnsi="Arial" w:cs="Arial"/>
        </w:rPr>
      </w:pPr>
      <w:r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3C055F93" w:rsidR="005F5FB8" w:rsidRPr="00AC43E4" w:rsidRDefault="005F5FB8" w:rsidP="009E68C5">
      <w:pPr>
        <w:rPr>
          <w:rFonts w:ascii="Arial" w:hAnsi="Arial" w:cs="Arial"/>
        </w:rPr>
      </w:pPr>
      <w:r w:rsidRPr="00AC43E4">
        <w:rPr>
          <w:rFonts w:ascii="Arial" w:hAnsi="Arial" w:cs="Arial"/>
        </w:rPr>
        <w:t xml:space="preserve">Suspension and revision of </w:t>
      </w:r>
      <w:r w:rsidR="009E68C5" w:rsidRPr="00AC43E4">
        <w:rPr>
          <w:rFonts w:ascii="Arial" w:hAnsi="Arial" w:cs="Arial"/>
        </w:rPr>
        <w:t>F</w:t>
      </w:r>
      <w:r w:rsidRPr="00AC43E4">
        <w:rPr>
          <w:rFonts w:ascii="Arial" w:hAnsi="Arial" w:cs="Arial"/>
        </w:rPr>
        <w:t xml:space="preserve">inancial </w:t>
      </w:r>
      <w:r w:rsidR="009E68C5" w:rsidRPr="00AC43E4">
        <w:rPr>
          <w:rFonts w:ascii="Arial" w:hAnsi="Arial" w:cs="Arial"/>
        </w:rPr>
        <w:t>Re</w:t>
      </w:r>
      <w:r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725828BF" w:rsidR="009E68C5" w:rsidRPr="00AC43E4" w:rsidRDefault="009E68C5" w:rsidP="009E68C5">
      <w:pPr>
        <w:rPr>
          <w:rFonts w:ascii="Arial" w:hAnsi="Arial" w:cs="Arial"/>
        </w:rPr>
      </w:pPr>
      <w:r w:rsidRPr="00AC43E4">
        <w:rPr>
          <w:rFonts w:ascii="Arial" w:hAnsi="Arial" w:cs="Arial"/>
        </w:rPr>
        <w:t xml:space="preserve">These Financial Regulations were adopted by the council at its meeting held on </w:t>
      </w:r>
      <w:r w:rsidR="00FA56C9" w:rsidRPr="00AC43E4">
        <w:rPr>
          <w:rFonts w:ascii="Arial" w:hAnsi="Arial" w:cs="Arial"/>
        </w:rPr>
        <w:t>[</w:t>
      </w:r>
      <w:r w:rsidRPr="00AC43E4">
        <w:rPr>
          <w:rFonts w:ascii="Arial" w:hAnsi="Arial" w:cs="Arial"/>
        </w:rPr>
        <w:t>enter date</w:t>
      </w:r>
      <w:r w:rsidR="00FA56C9" w:rsidRPr="00AC43E4">
        <w:rPr>
          <w:rFonts w:ascii="Arial" w:hAnsi="Arial" w:cs="Arial"/>
        </w:rPr>
        <w:t>]</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r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lastRenderedPageBreak/>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66079D69"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742FD6B6" w:rsidR="009E68C5" w:rsidRPr="00AC43E4" w:rsidRDefault="00FB6B87" w:rsidP="009E68C5">
      <w:pPr>
        <w:rPr>
          <w:rFonts w:ascii="Arial" w:hAnsi="Arial" w:cs="Arial"/>
        </w:rPr>
      </w:pPr>
      <w:r w:rsidRPr="00AC43E4">
        <w:rPr>
          <w:rFonts w:ascii="Arial" w:hAnsi="Arial" w:cs="Arial"/>
        </w:rPr>
        <w:t>[</w:t>
      </w:r>
      <w:r w:rsidR="009E68C5" w:rsidRPr="00AC43E4">
        <w:rPr>
          <w:rFonts w:ascii="Arial" w:hAnsi="Arial" w:cs="Arial"/>
        </w:rPr>
        <w:t xml:space="preserve">3.1. </w:t>
      </w:r>
      <w:r w:rsidR="009E68C5" w:rsidRPr="007C0E66">
        <w:rPr>
          <w:rFonts w:ascii="Arial" w:hAnsi="Arial" w:cs="Arial"/>
          <w:strike/>
        </w:rPr>
        <w:t>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7C0E66">
        <w:rPr>
          <w:rFonts w:ascii="Arial" w:hAnsi="Arial" w:cs="Arial"/>
          <w:strike/>
        </w:rPr>
        <w:t>.</w:t>
      </w:r>
      <w:r w:rsidRPr="00AC43E4">
        <w:rPr>
          <w:rFonts w:ascii="Arial" w:hAnsi="Arial" w:cs="Arial"/>
        </w:rPr>
        <w:t>]</w:t>
      </w:r>
    </w:p>
    <w:p w14:paraId="3A2BC5B4" w14:textId="6FCE3E73" w:rsidR="009E68C5" w:rsidRPr="00AC43E4" w:rsidRDefault="009E68C5" w:rsidP="009E68C5">
      <w:pPr>
        <w:rPr>
          <w:rFonts w:ascii="Arial" w:hAnsi="Arial" w:cs="Arial"/>
        </w:rPr>
      </w:pPr>
      <w:r w:rsidRPr="00AC43E4">
        <w:rPr>
          <w:rFonts w:ascii="Arial" w:hAnsi="Arial" w:cs="Arial"/>
        </w:rPr>
        <w:t>3.2. The RFO must each year, by no later than [</w:t>
      </w:r>
      <w:r w:rsidR="0061074C">
        <w:rPr>
          <w:rFonts w:ascii="Arial" w:hAnsi="Arial" w:cs="Arial"/>
        </w:rPr>
        <w:t>the monthly meeting in December</w:t>
      </w:r>
      <w:r w:rsidRPr="00AC43E4">
        <w:rPr>
          <w:rFonts w:ascii="Arial" w:hAnsi="Arial" w:cs="Arial"/>
        </w:rPr>
        <w:t>], prepare detailed estimates of all receipts and payments including the use of reserves and all sources of funding for the following financial year in the form of a budget to be considered by the [relevant committee and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 [£5,000];</w:t>
      </w:r>
    </w:p>
    <w:p w14:paraId="5C03F900"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[£500]; or</w:t>
      </w:r>
    </w:p>
    <w:p w14:paraId="19E15D96" w14:textId="1DB8F7B7"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45E24622" w:rsidR="009E68C5" w:rsidRPr="00AC43E4" w:rsidRDefault="009E68C5" w:rsidP="009E68C5">
      <w:pPr>
        <w:rPr>
          <w:rFonts w:ascii="Arial" w:hAnsi="Arial" w:cs="Arial"/>
        </w:rPr>
      </w:pPr>
      <w:r w:rsidRPr="00AC43E4">
        <w:rPr>
          <w:rFonts w:ascii="Arial" w:hAnsi="Arial" w:cs="Arial"/>
        </w:rPr>
        <w:t>4.4. The salary budgets are to be reviewed at least annually in [</w:t>
      </w:r>
      <w:r w:rsidR="001240F9">
        <w:rPr>
          <w:rFonts w:ascii="Arial" w:hAnsi="Arial" w:cs="Arial"/>
        </w:rPr>
        <w:t>December</w:t>
      </w:r>
      <w:r w:rsidRPr="00AC43E4">
        <w:rPr>
          <w:rFonts w:ascii="Arial" w:hAnsi="Arial" w:cs="Arial"/>
        </w:rPr>
        <w:t>]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F2D8F53"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0CDA21EF"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3D9254FA" w:rsidR="009E68C5" w:rsidRPr="00AC43E4" w:rsidRDefault="009E68C5" w:rsidP="009E68C5">
      <w:pPr>
        <w:rPr>
          <w:rFonts w:ascii="Arial" w:hAnsi="Arial" w:cs="Arial"/>
        </w:rPr>
      </w:pPr>
      <w:r w:rsidRPr="00AC43E4">
        <w:rPr>
          <w:rFonts w:ascii="Arial" w:hAnsi="Arial" w:cs="Arial"/>
        </w:rPr>
        <w:t>5.1. The council's banking arrangements, including the bank mandate, shall be made by the RFO and approved by the council; banking arrangements may not be delegated to a committee. They shall be regularly reviewed for safety and efficiency. [</w:t>
      </w:r>
      <w:r w:rsidRPr="0048424A">
        <w:rPr>
          <w:rFonts w:ascii="Arial" w:hAnsi="Arial" w:cs="Arial"/>
          <w:strike/>
        </w:rPr>
        <w:t>The council shall seek credit references in respect of members or employees who act as signatories.</w:t>
      </w:r>
      <w:r w:rsidRPr="00AC43E4">
        <w:rPr>
          <w:rFonts w:ascii="Arial" w:hAnsi="Arial" w:cs="Arial"/>
        </w:rPr>
        <w:t>]</w:t>
      </w:r>
    </w:p>
    <w:p w14:paraId="09CBCEDA" w14:textId="00FB8026"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w:t>
      </w:r>
      <w:r w:rsidRPr="00826865">
        <w:rPr>
          <w:rFonts w:ascii="Arial" w:hAnsi="Arial" w:cs="Arial"/>
          <w:strike/>
        </w:rPr>
        <w:t>or finance committee</w:t>
      </w:r>
      <w:r w:rsidRPr="00AC43E4">
        <w:rPr>
          <w:rFonts w:ascii="Arial" w:hAnsi="Arial" w:cs="Arial"/>
        </w:rPr>
        <w:t>]. The council / committee shall review the schedule for compliance and, having satisfied itself shall authorise payment by a resolution of the council [</w:t>
      </w:r>
      <w:r w:rsidRPr="00B00ED9">
        <w:rPr>
          <w:rFonts w:ascii="Arial" w:hAnsi="Arial" w:cs="Arial"/>
          <w:strike/>
        </w:rPr>
        <w:t>or finance committee</w:t>
      </w:r>
      <w:r w:rsidRPr="00AC43E4">
        <w:rPr>
          <w:rFonts w:ascii="Arial" w:hAnsi="Arial" w:cs="Arial"/>
        </w:rPr>
        <w:t xml:space="preserve">]. The approved schedule shall be ruled off and initialled by the </w:t>
      </w:r>
      <w:r w:rsidRPr="00AC43E4">
        <w:rPr>
          <w:rFonts w:ascii="Arial" w:hAnsi="Arial" w:cs="Arial"/>
        </w:rPr>
        <w:lastRenderedPageBreak/>
        <w:t>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w:t>
      </w:r>
      <w:r w:rsidRPr="00174649">
        <w:rPr>
          <w:rFonts w:ascii="Arial" w:hAnsi="Arial" w:cs="Arial"/>
          <w:strike/>
        </w:rPr>
        <w:t>or Finance Committee</w:t>
      </w:r>
      <w:r w:rsidRPr="00AC43E4">
        <w:rPr>
          <w:rFonts w:ascii="Arial" w:hAnsi="Arial" w:cs="Arial"/>
        </w:rPr>
        <w:t>]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20C3CB0F" w14:textId="1560D35B"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 [</w:t>
      </w:r>
      <w:r w:rsidRPr="00AD2AAA">
        <w:rPr>
          <w:rFonts w:ascii="Arial" w:hAnsi="Arial" w:cs="Arial"/>
          <w:strike/>
        </w:rPr>
        <w:t>or finance committee</w:t>
      </w:r>
      <w:r w:rsidRPr="00AC43E4">
        <w:rPr>
          <w:rFonts w:ascii="Arial" w:hAnsi="Arial" w:cs="Arial"/>
        </w:rPr>
        <w:t>].</w:t>
      </w:r>
    </w:p>
    <w:p w14:paraId="1251B8D2" w14:textId="0FA1F2AB"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w:t>
      </w:r>
      <w:r w:rsidRPr="003A575D">
        <w:rPr>
          <w:rFonts w:ascii="Arial" w:hAnsi="Arial" w:cs="Arial"/>
          <w:strike/>
        </w:rPr>
        <w:t>or a duly authorised committee,</w:t>
      </w:r>
      <w:r w:rsidRPr="00AC43E4">
        <w:rPr>
          <w:rFonts w:ascii="Arial" w:hAnsi="Arial" w:cs="Arial"/>
        </w:rPr>
        <w:t>] may authorise payment for the year provided that the requirements of regulation 4.1 (Budgetary Controls) are adhered to, provided also that a list of such payments shall be submitted to the next appropriate meeting of council [or Finance Committee].</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lastRenderedPageBreak/>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w:t>
      </w:r>
      <w:r w:rsidRPr="002A6F1F">
        <w:rPr>
          <w:rFonts w:ascii="Arial" w:hAnsi="Arial" w:cs="Arial"/>
          <w:strike/>
        </w:rPr>
        <w:t>or duly delegated committee</w:t>
      </w:r>
      <w:r w:rsidRPr="00AC43E4">
        <w:rPr>
          <w:rFonts w:ascii="Arial" w:hAnsi="Arial" w:cs="Arial"/>
        </w:rPr>
        <w:t>].</w:t>
      </w:r>
    </w:p>
    <w:p w14:paraId="6376FA57" w14:textId="75A5B8A5" w:rsidR="009E68C5" w:rsidRPr="00AC43E4" w:rsidRDefault="009E68C5" w:rsidP="009E68C5">
      <w:pPr>
        <w:rPr>
          <w:rFonts w:ascii="Arial" w:hAnsi="Arial" w:cs="Arial"/>
        </w:rPr>
      </w:pPr>
      <w:r w:rsidRPr="00AC43E4">
        <w:rPr>
          <w:rFonts w:ascii="Arial" w:hAnsi="Arial" w:cs="Arial"/>
        </w:rPr>
        <w:t xml:space="preserve">6.4. Cheques or orders for payment drawn on the bank account in accordance with the schedule as presented to council or committee shall be signed by </w:t>
      </w:r>
      <w:r w:rsidRPr="00BE2332">
        <w:rPr>
          <w:rFonts w:ascii="Arial" w:hAnsi="Arial" w:cs="Arial"/>
          <w:strike/>
        </w:rPr>
        <w:t>[one</w:t>
      </w:r>
      <w:r w:rsidRPr="00AC43E4">
        <w:rPr>
          <w:rFonts w:ascii="Arial" w:hAnsi="Arial" w:cs="Arial"/>
        </w:rPr>
        <w:t>] two member[s] of council [</w:t>
      </w:r>
      <w:r w:rsidRPr="00BE2332">
        <w:rPr>
          <w:rFonts w:ascii="Arial" w:hAnsi="Arial" w:cs="Arial"/>
          <w:strike/>
        </w:rPr>
        <w:t>and countersigned by the Clerk</w:t>
      </w:r>
      <w:r w:rsidRPr="00AC43E4">
        <w:rPr>
          <w:rFonts w:ascii="Arial" w:hAnsi="Arial" w:cs="Arial"/>
        </w:rPr>
        <w:t>,]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w:t>
      </w:r>
      <w:r w:rsidRPr="002122FA">
        <w:rPr>
          <w:rFonts w:ascii="Arial" w:hAnsi="Arial" w:cs="Arial"/>
          <w:strike/>
        </w:rPr>
        <w:t>or Finance Committee</w:t>
      </w:r>
      <w:r w:rsidRPr="00AC43E4">
        <w:rPr>
          <w:rFonts w:ascii="Arial" w:hAnsi="Arial" w:cs="Arial"/>
        </w:rPr>
        <w:t>]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telephone and water) and any National Non-Domestic Rates may be made by variable direct debit provided </w:t>
      </w:r>
      <w:r w:rsidRPr="00AC43E4">
        <w:rPr>
          <w:rFonts w:ascii="Arial" w:hAnsi="Arial" w:cs="Arial"/>
        </w:rPr>
        <w:lastRenderedPageBreak/>
        <w:t>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6.15. Where internet banking arrangements are made with any bank, the Clerk [</w:t>
      </w:r>
      <w:r w:rsidRPr="00201696">
        <w:rPr>
          <w:rFonts w:ascii="Arial" w:hAnsi="Arial" w:cs="Arial"/>
          <w:strike/>
        </w:rPr>
        <w:t>RFO</w:t>
      </w:r>
      <w:r w:rsidRPr="00AC43E4">
        <w:rPr>
          <w:rFonts w:ascii="Arial" w:hAnsi="Arial" w:cs="Arial"/>
        </w:rPr>
        <w:t xml:space="preserve">] shall be appointed as the Service Administrator. The bank mandate approved by the council shall identify a number of councillors who will be authorised to approve transactions on those </w:t>
      </w:r>
      <w:r w:rsidRPr="00AC43E4">
        <w:rPr>
          <w:rFonts w:ascii="Arial" w:hAnsi="Arial" w:cs="Arial"/>
        </w:rPr>
        <w:lastRenderedPageBreak/>
        <w:t>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of] the Clerk [the RFO]</w:t>
      </w:r>
      <w:r w:rsidR="00077DE1" w:rsidRPr="00AC43E4">
        <w:rPr>
          <w:rFonts w:ascii="Arial" w:hAnsi="Arial" w:cs="Arial"/>
        </w:rPr>
        <w:t xml:space="preserve"> </w:t>
      </w:r>
      <w:r w:rsidRPr="00AC43E4">
        <w:rPr>
          <w:rFonts w:ascii="Arial" w:hAnsi="Arial" w:cs="Arial"/>
        </w:rPr>
        <w:t>[a member]. A programme of regular checks of standing data with suppliers will be followed.</w:t>
      </w:r>
    </w:p>
    <w:p w14:paraId="18912035" w14:textId="4A944182"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w:t>
      </w:r>
      <w:r w:rsidRPr="0032783B">
        <w:rPr>
          <w:rFonts w:ascii="Arial" w:hAnsi="Arial" w:cs="Arial"/>
          <w:strike/>
        </w:rPr>
        <w:t>and the RFO</w:t>
      </w:r>
      <w:r w:rsidRPr="00AC43E4">
        <w:rPr>
          <w:rFonts w:ascii="Arial" w:hAnsi="Arial" w:cs="Arial"/>
        </w:rPr>
        <w:t>] and will also be restricted to a single transaction maximum value of [£500] unless authorised by council or finance committee in writing before any order is placed.</w:t>
      </w:r>
    </w:p>
    <w:p w14:paraId="128D4688" w14:textId="42A8352B"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w:t>
      </w:r>
      <w:r w:rsidRPr="00125DCE">
        <w:rPr>
          <w:rFonts w:ascii="Arial" w:hAnsi="Arial" w:cs="Arial"/>
          <w:strike/>
        </w:rPr>
        <w:t>Finance Committee</w:t>
      </w:r>
      <w:r w:rsidRPr="00AC43E4">
        <w:rPr>
          <w:rFonts w:ascii="Arial" w:hAnsi="Arial" w:cs="Arial"/>
        </w:rPr>
        <w:t>]. Transactions and purchases made will be reported to the [council] [</w:t>
      </w:r>
      <w:r w:rsidRPr="00125DCE">
        <w:rPr>
          <w:rFonts w:ascii="Arial" w:hAnsi="Arial" w:cs="Arial"/>
          <w:strike/>
        </w:rPr>
        <w:t>relevant committee</w:t>
      </w:r>
      <w:r w:rsidRPr="00AC43E4">
        <w:rPr>
          <w:rFonts w:ascii="Arial" w:hAnsi="Arial" w:cs="Arial"/>
        </w:rPr>
        <w:t>] and authority for topping-up shall be at the discretion of the [council] [</w:t>
      </w:r>
      <w:r w:rsidRPr="00125DCE">
        <w:rPr>
          <w:rFonts w:ascii="Arial" w:hAnsi="Arial" w:cs="Arial"/>
          <w:strike/>
        </w:rPr>
        <w:t>relevant committee</w:t>
      </w:r>
      <w:r w:rsidRPr="00AC43E4">
        <w:rPr>
          <w:rFonts w:ascii="Arial" w:hAnsi="Arial" w:cs="Arial"/>
        </w:rPr>
        <w:t>].</w:t>
      </w:r>
    </w:p>
    <w:p w14:paraId="50D78880" w14:textId="5EC2F90C"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3C769F61"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[or RFO] (for example for postage or minor stationery items) shall be refunded on a regular basis, at least quarterly.</w:t>
      </w:r>
    </w:p>
    <w:p w14:paraId="49EA301E" w14:textId="77777777" w:rsidR="009E68C5" w:rsidRPr="00842F46" w:rsidRDefault="009E68C5" w:rsidP="009E68C5">
      <w:pPr>
        <w:rPr>
          <w:rFonts w:ascii="Arial" w:hAnsi="Arial" w:cs="Arial"/>
          <w:b/>
          <w:strike/>
        </w:rPr>
      </w:pPr>
      <w:r w:rsidRPr="00842F46">
        <w:rPr>
          <w:rFonts w:ascii="Arial" w:hAnsi="Arial" w:cs="Arial"/>
          <w:b/>
          <w:strike/>
        </w:rPr>
        <w:t xml:space="preserve">OR </w:t>
      </w:r>
    </w:p>
    <w:p w14:paraId="3844D939" w14:textId="718005EA" w:rsidR="009E68C5" w:rsidRPr="00842F46" w:rsidRDefault="00077DE1" w:rsidP="009E68C5">
      <w:pPr>
        <w:rPr>
          <w:rFonts w:ascii="Arial" w:hAnsi="Arial" w:cs="Arial"/>
          <w:strike/>
        </w:rPr>
      </w:pPr>
      <w:r w:rsidRPr="00842F46">
        <w:rPr>
          <w:rFonts w:ascii="Arial" w:hAnsi="Arial" w:cs="Arial"/>
          <w:strike/>
        </w:rPr>
        <w:t>[</w:t>
      </w:r>
      <w:r w:rsidR="009E68C5" w:rsidRPr="00842F46">
        <w:rPr>
          <w:rFonts w:ascii="Arial" w:hAnsi="Arial" w:cs="Arial"/>
          <w:strike/>
        </w:rPr>
        <w:t>6.22. The RFO may provide petty cash to officers for the purpose of defraying operational and other expenses. Vouchers for payments made shall be forwarded to the RFO with a claim for reimbursement.</w:t>
      </w:r>
    </w:p>
    <w:p w14:paraId="444E2FE1" w14:textId="5B43AA36" w:rsidR="009E68C5" w:rsidRPr="00842F46" w:rsidRDefault="009E68C5" w:rsidP="009E68C5">
      <w:pPr>
        <w:ind w:left="720"/>
        <w:rPr>
          <w:rFonts w:ascii="Arial" w:hAnsi="Arial" w:cs="Arial"/>
          <w:strike/>
        </w:rPr>
      </w:pPr>
      <w:r w:rsidRPr="00842F46">
        <w:rPr>
          <w:rFonts w:ascii="Arial" w:hAnsi="Arial" w:cs="Arial"/>
          <w:strike/>
        </w:rPr>
        <w:t>a) The RFO shall maintain a petty cash float of [£250] for the purpose of defraying operational and other expenses. Vouchers for payments made from petty cash shall be kept to substantiate the payment.</w:t>
      </w:r>
    </w:p>
    <w:p w14:paraId="068FB238" w14:textId="01CBCE0A" w:rsidR="009E68C5" w:rsidRPr="00842F46" w:rsidRDefault="009E68C5" w:rsidP="009E68C5">
      <w:pPr>
        <w:ind w:left="720"/>
        <w:rPr>
          <w:rFonts w:ascii="Arial" w:hAnsi="Arial" w:cs="Arial"/>
          <w:strike/>
        </w:rPr>
      </w:pPr>
      <w:r w:rsidRPr="00842F46">
        <w:rPr>
          <w:rFonts w:ascii="Arial" w:hAnsi="Arial" w:cs="Arial"/>
          <w:strike/>
        </w:rPr>
        <w:lastRenderedPageBreak/>
        <w:t>b) Income received must not be paid into the petty cash float but must be separately banked, as provided elsewhere in these regulations.</w:t>
      </w:r>
    </w:p>
    <w:p w14:paraId="11BDFD96" w14:textId="1A2C7DD4" w:rsidR="009E68C5" w:rsidRPr="00AC43E4" w:rsidRDefault="009E68C5" w:rsidP="009E68C5">
      <w:pPr>
        <w:ind w:left="720"/>
        <w:rPr>
          <w:rFonts w:ascii="Arial" w:hAnsi="Arial" w:cs="Arial"/>
        </w:rPr>
      </w:pPr>
      <w:r w:rsidRPr="00842F46">
        <w:rPr>
          <w:rFonts w:ascii="Arial" w:hAnsi="Arial" w:cs="Arial"/>
          <w:strike/>
        </w:rPr>
        <w:t>c) Payments to maintain the petty cash float shall be shown separately on the schedule of payments presented to council under 5.2 above.</w:t>
      </w:r>
      <w:r w:rsidRPr="00AC43E4">
        <w:rPr>
          <w:rFonts w:ascii="Arial" w:hAnsi="Arial" w:cs="Arial"/>
        </w:rPr>
        <w:t>]</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0810828"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 [</w:t>
      </w:r>
      <w:r w:rsidRPr="00B15316">
        <w:rPr>
          <w:rFonts w:ascii="Arial" w:hAnsi="Arial" w:cs="Arial"/>
          <w:strike/>
        </w:rPr>
        <w:t>relevant committee</w:t>
      </w:r>
      <w:r w:rsidRPr="00AC43E4">
        <w:rPr>
          <w:rFonts w:ascii="Arial" w:hAnsi="Arial" w:cs="Arial"/>
        </w:rPr>
        <w:t>].</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lastRenderedPageBreak/>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lastRenderedPageBreak/>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 xml:space="preserve">10.3. All members and officers are responsible for obtaining value for money at all times. An officer issuing an official order shall ensure as far as reasonable and practicable that the best available terms are obtained in respect of each transaction, usually by obtaining three </w:t>
      </w:r>
      <w:r w:rsidRPr="00AC43E4">
        <w:rPr>
          <w:rFonts w:ascii="Arial" w:hAnsi="Arial" w:cs="Arial"/>
        </w:rPr>
        <w:lastRenderedPageBreak/>
        <w:t>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lastRenderedPageBreak/>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7509DB75"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114160">
        <w:rPr>
          <w:rFonts w:ascii="Arial" w:hAnsi="Arial" w:cs="Arial"/>
        </w:rPr>
        <w:t xml:space="preserve"> </w:t>
      </w:r>
      <w:r w:rsidRPr="00AC43E4">
        <w:rPr>
          <w:rFonts w:ascii="Arial" w:hAnsi="Arial" w:cs="Arial"/>
        </w:rPr>
        <w:t>[</w:t>
      </w:r>
      <w:r w:rsidR="00923613">
        <w:rPr>
          <w:rFonts w:ascii="Arial" w:hAnsi="Arial" w:cs="Arial"/>
        </w:rPr>
        <w:t>18</w:t>
      </w:r>
      <w:r w:rsidRPr="00AC43E4">
        <w:rPr>
          <w:rFonts w:ascii="Arial" w:hAnsi="Arial" w:cs="Arial"/>
        </w:rPr>
        <w:t>],</w:t>
      </w:r>
      <w:r w:rsidR="00077DE1" w:rsidRPr="00AC43E4">
        <w:rPr>
          <w:rFonts w:ascii="Arial" w:hAnsi="Arial" w:cs="Arial"/>
        </w:rPr>
        <w:t xml:space="preserve"> </w:t>
      </w:r>
      <w:r w:rsidR="00433BCE" w:rsidRPr="00AC43E4">
        <w:rPr>
          <w:rStyle w:val="FootnoteReference"/>
          <w:rFonts w:ascii="Arial" w:hAnsi="Arial" w:cs="Arial"/>
        </w:rPr>
        <w:footnoteReference w:id="4"/>
      </w:r>
      <w:r w:rsidRPr="00AC43E4">
        <w:rPr>
          <w:rFonts w:ascii="Arial" w:hAnsi="Arial" w:cs="Arial"/>
        </w:rPr>
        <w:t>[insert reference of the council’s relevant standing order] and shall refer to the terms of the Bribery Act 2010.</w:t>
      </w:r>
    </w:p>
    <w:p w14:paraId="3921A1C1" w14:textId="3BFA0248"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5AFBCE42"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12. Payments under contracts for building or other construction works</w:t>
      </w:r>
      <w:r w:rsidRPr="00AC43E4">
        <w:rPr>
          <w:rFonts w:ascii="Arial" w:hAnsi="Arial" w:cs="Arial"/>
          <w:b/>
        </w:rPr>
        <w:t>]</w:t>
      </w:r>
    </w:p>
    <w:p w14:paraId="2F98E987" w14:textId="15C329F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AC43E4">
        <w:rPr>
          <w:rFonts w:ascii="Arial" w:hAnsi="Arial" w:cs="Arial"/>
        </w:rPr>
        <w:t>]</w:t>
      </w:r>
    </w:p>
    <w:p w14:paraId="1843AA4D" w14:textId="2998FE2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C43E4">
        <w:rPr>
          <w:rFonts w:ascii="Arial" w:hAnsi="Arial" w:cs="Arial"/>
        </w:rPr>
        <w:t>]</w:t>
      </w:r>
    </w:p>
    <w:p w14:paraId="06CCD1E6" w14:textId="6D5B044B"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B9192E" w:rsidRDefault="00FA56C9" w:rsidP="007E6C3C">
      <w:pPr>
        <w:rPr>
          <w:rFonts w:ascii="Arial" w:hAnsi="Arial" w:cs="Arial"/>
          <w:b/>
          <w:strike/>
        </w:rPr>
      </w:pPr>
      <w:r w:rsidRPr="00AC43E4">
        <w:rPr>
          <w:rFonts w:ascii="Arial" w:hAnsi="Arial" w:cs="Arial"/>
          <w:b/>
        </w:rPr>
        <w:t>[</w:t>
      </w:r>
      <w:r w:rsidR="007E6C3C" w:rsidRPr="00B9192E">
        <w:rPr>
          <w:rFonts w:ascii="Arial" w:hAnsi="Arial" w:cs="Arial"/>
          <w:b/>
          <w:strike/>
        </w:rPr>
        <w:t>13. Stores and equipment</w:t>
      </w:r>
      <w:r w:rsidRPr="00B9192E">
        <w:rPr>
          <w:rFonts w:ascii="Arial" w:hAnsi="Arial" w:cs="Arial"/>
          <w:b/>
          <w:strike/>
        </w:rPr>
        <w:t>]</w:t>
      </w:r>
    </w:p>
    <w:p w14:paraId="655D1095" w14:textId="4E3862A0" w:rsidR="007E6C3C" w:rsidRPr="00B9192E" w:rsidRDefault="00FA56C9" w:rsidP="007E6C3C">
      <w:pPr>
        <w:rPr>
          <w:rFonts w:ascii="Arial" w:hAnsi="Arial" w:cs="Arial"/>
          <w:strike/>
        </w:rPr>
      </w:pPr>
      <w:r w:rsidRPr="00B9192E">
        <w:rPr>
          <w:rFonts w:ascii="Arial" w:hAnsi="Arial" w:cs="Arial"/>
          <w:strike/>
        </w:rPr>
        <w:t>[</w:t>
      </w:r>
      <w:r w:rsidR="007E6C3C" w:rsidRPr="00B9192E">
        <w:rPr>
          <w:rFonts w:ascii="Arial" w:hAnsi="Arial" w:cs="Arial"/>
          <w:strike/>
        </w:rPr>
        <w:t>13.1. The officer in charge of each section shall be responsible for the care and custody of stores and equipment in that section.</w:t>
      </w:r>
      <w:r w:rsidRPr="00B9192E">
        <w:rPr>
          <w:rFonts w:ascii="Arial" w:hAnsi="Arial" w:cs="Arial"/>
          <w:strike/>
        </w:rPr>
        <w:t>]</w:t>
      </w:r>
    </w:p>
    <w:p w14:paraId="3E51FF64" w14:textId="1ACDA883" w:rsidR="007E6C3C" w:rsidRPr="00B9192E" w:rsidRDefault="00FA56C9" w:rsidP="007E6C3C">
      <w:pPr>
        <w:rPr>
          <w:rFonts w:ascii="Arial" w:hAnsi="Arial" w:cs="Arial"/>
          <w:strike/>
        </w:rPr>
      </w:pPr>
      <w:r w:rsidRPr="00B9192E">
        <w:rPr>
          <w:rFonts w:ascii="Arial" w:hAnsi="Arial" w:cs="Arial"/>
          <w:strike/>
        </w:rPr>
        <w:t>[</w:t>
      </w:r>
      <w:r w:rsidR="007E6C3C" w:rsidRPr="00B9192E">
        <w:rPr>
          <w:rFonts w:ascii="Arial" w:hAnsi="Arial" w:cs="Arial"/>
          <w:strike/>
        </w:rPr>
        <w:t>13.2. Delivery notes shall be obtained in respect of all goods received into store or otherwise delivered and goods must be checked as to order and quality at the time delivery is made.</w:t>
      </w:r>
      <w:r w:rsidRPr="00B9192E">
        <w:rPr>
          <w:rFonts w:ascii="Arial" w:hAnsi="Arial" w:cs="Arial"/>
          <w:strike/>
        </w:rPr>
        <w:t>]</w:t>
      </w:r>
    </w:p>
    <w:p w14:paraId="6ABF824E" w14:textId="7DE124D5" w:rsidR="007E6C3C" w:rsidRPr="00B9192E" w:rsidRDefault="00FA56C9" w:rsidP="007E6C3C">
      <w:pPr>
        <w:rPr>
          <w:rFonts w:ascii="Arial" w:hAnsi="Arial" w:cs="Arial"/>
          <w:strike/>
        </w:rPr>
      </w:pPr>
      <w:r w:rsidRPr="00B9192E">
        <w:rPr>
          <w:rFonts w:ascii="Arial" w:hAnsi="Arial" w:cs="Arial"/>
          <w:strike/>
        </w:rPr>
        <w:t>[</w:t>
      </w:r>
      <w:r w:rsidR="007E6C3C" w:rsidRPr="00B9192E">
        <w:rPr>
          <w:rFonts w:ascii="Arial" w:hAnsi="Arial" w:cs="Arial"/>
          <w:strike/>
        </w:rPr>
        <w:t>13.3. Stocks shall be kept at the minimum levels consistent with operational requirements.</w:t>
      </w:r>
      <w:r w:rsidRPr="00B9192E">
        <w:rPr>
          <w:rFonts w:ascii="Arial" w:hAnsi="Arial" w:cs="Arial"/>
          <w:strike/>
        </w:rPr>
        <w:t>]</w:t>
      </w:r>
    </w:p>
    <w:p w14:paraId="73798DD7" w14:textId="414EF577" w:rsidR="007E6C3C" w:rsidRPr="00AC43E4" w:rsidRDefault="00FA56C9" w:rsidP="007E6C3C">
      <w:pPr>
        <w:rPr>
          <w:rFonts w:ascii="Arial" w:hAnsi="Arial" w:cs="Arial"/>
        </w:rPr>
      </w:pPr>
      <w:r w:rsidRPr="00B9192E">
        <w:rPr>
          <w:rFonts w:ascii="Arial" w:hAnsi="Arial" w:cs="Arial"/>
          <w:strike/>
        </w:rPr>
        <w:t>[</w:t>
      </w:r>
      <w:r w:rsidR="007E6C3C" w:rsidRPr="00B9192E">
        <w:rPr>
          <w:rFonts w:ascii="Arial" w:hAnsi="Arial" w:cs="Arial"/>
          <w:strike/>
        </w:rPr>
        <w:t>13.4. The RFO shall be responsible for periodic checks of stocks and stores at least annually</w:t>
      </w:r>
      <w:r w:rsidR="007E6C3C" w:rsidRPr="00AC43E4">
        <w:rPr>
          <w:rFonts w:ascii="Arial" w:hAnsi="Arial" w:cs="Arial"/>
        </w:rPr>
        <w:t>.]</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52DCA653"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w:t>
      </w:r>
      <w:r w:rsidR="00016158">
        <w:rPr>
          <w:rFonts w:ascii="Arial" w:hAnsi="Arial" w:cs="Arial"/>
        </w:rPr>
        <w:t>500</w:t>
      </w:r>
      <w:r w:rsidRPr="00AC43E4">
        <w:rPr>
          <w:rFonts w:ascii="Arial" w:hAnsi="Arial" w:cs="Arial"/>
        </w:rPr>
        <w:t>].</w:t>
      </w:r>
    </w:p>
    <w:p w14:paraId="6542269A" w14:textId="3619A0A6" w:rsidR="007E6C3C" w:rsidRPr="00AC43E4" w:rsidRDefault="007E6C3C" w:rsidP="007E6C3C">
      <w:pPr>
        <w:rPr>
          <w:rFonts w:ascii="Arial" w:hAnsi="Arial" w:cs="Arial"/>
        </w:rPr>
      </w:pPr>
      <w:r w:rsidRPr="00AC43E4">
        <w:rPr>
          <w:rFonts w:ascii="Arial" w:hAnsi="Arial" w:cs="Arial"/>
        </w:rPr>
        <w:lastRenderedPageBreak/>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38F529B4"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claims on the council's insurers [in consultation with the Clerk].</w:t>
      </w:r>
    </w:p>
    <w:p w14:paraId="1950F9F1" w14:textId="098DB6B5" w:rsidR="007E6C3C" w:rsidRPr="00AC43E4" w:rsidRDefault="00077DE1" w:rsidP="007E6C3C">
      <w:pPr>
        <w:rPr>
          <w:rFonts w:ascii="Arial" w:hAnsi="Arial" w:cs="Arial"/>
        </w:rPr>
      </w:pPr>
      <w:r w:rsidRPr="00AC43E4">
        <w:rPr>
          <w:rFonts w:ascii="Arial" w:hAnsi="Arial" w:cs="Arial"/>
        </w:rPr>
        <w:t>[</w:t>
      </w:r>
      <w:r w:rsidR="007E6C3C" w:rsidRPr="00D66981">
        <w:rPr>
          <w:rFonts w:ascii="Arial" w:hAnsi="Arial" w:cs="Arial"/>
          <w:strike/>
        </w:rPr>
        <w:t>15.2. The Clerk shall give prompt notification to the RFO of all new risks, properties or vehicles which require to be insured and of any alterations affecting existing insurances.</w:t>
      </w:r>
      <w:r w:rsidR="007E6C3C" w:rsidRPr="00AC43E4">
        <w:rPr>
          <w:rFonts w:ascii="Arial" w:hAnsi="Arial" w:cs="Arial"/>
        </w:rPr>
        <w:t>]</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w:t>
      </w:r>
      <w:r w:rsidRPr="00BC1787">
        <w:rPr>
          <w:rFonts w:ascii="Arial" w:hAnsi="Arial" w:cs="Arial"/>
          <w:strike/>
        </w:rPr>
        <w:t>annually</w:t>
      </w:r>
      <w:r w:rsidRPr="00AC43E4">
        <w:rPr>
          <w:rFonts w:ascii="Arial" w:hAnsi="Arial" w:cs="Arial"/>
        </w:rPr>
        <w:t>] by the council, or duly delegated committee.</w:t>
      </w:r>
    </w:p>
    <w:p w14:paraId="3633A8E5" w14:textId="6A2755D0" w:rsidR="007E6C3C" w:rsidRPr="001D705B" w:rsidRDefault="007E6C3C" w:rsidP="007E6C3C">
      <w:pPr>
        <w:rPr>
          <w:rFonts w:ascii="Arial Bold" w:hAnsi="Arial Bold" w:cs="Arial"/>
          <w:b/>
          <w:strike/>
        </w:rPr>
      </w:pPr>
      <w:r w:rsidRPr="001D705B">
        <w:rPr>
          <w:rFonts w:ascii="Arial Bold" w:hAnsi="Arial Bold" w:cs="Arial"/>
          <w:b/>
          <w:strike/>
        </w:rPr>
        <w:t>16. [Charities]</w:t>
      </w:r>
    </w:p>
    <w:p w14:paraId="76E3288A" w14:textId="3AF55623" w:rsidR="007E6C3C" w:rsidRPr="00AC43E4" w:rsidRDefault="00FA56C9" w:rsidP="007E6C3C">
      <w:pPr>
        <w:rPr>
          <w:rFonts w:ascii="Arial" w:hAnsi="Arial" w:cs="Arial"/>
        </w:rPr>
      </w:pPr>
      <w:r w:rsidRPr="00AC43E4">
        <w:rPr>
          <w:rFonts w:ascii="Arial" w:hAnsi="Arial" w:cs="Arial"/>
        </w:rPr>
        <w:t>[</w:t>
      </w:r>
      <w:r w:rsidR="007E6C3C" w:rsidRPr="00BC1787">
        <w:rPr>
          <w:rFonts w:ascii="Arial" w:hAnsi="Arial" w:cs="Arial"/>
          <w:strike/>
        </w:rP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w:t>
      </w:r>
      <w:r w:rsidR="007E6C3C" w:rsidRPr="00BC1787">
        <w:rPr>
          <w:rFonts w:ascii="Arial" w:hAnsi="Arial" w:cs="Arial"/>
          <w:strike/>
        </w:rPr>
        <w:lastRenderedPageBreak/>
        <w:t>Charity Law and legislation, or as determined by the Charity Commission. The Clerk and RFO shall arrange for any audit or independent examination as may be required by Charity Law or any Governing Document.</w:t>
      </w:r>
      <w:r w:rsidR="007E6C3C" w:rsidRPr="00AC43E4">
        <w:rPr>
          <w:rFonts w:ascii="Arial" w:hAnsi="Arial" w:cs="Arial"/>
        </w:rPr>
        <w: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3F73B4EA"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w:t>
      </w:r>
      <w:r w:rsidRPr="002A32D3">
        <w:rPr>
          <w:rFonts w:ascii="Arial" w:hAnsi="Arial" w:cs="Arial"/>
          <w:strike/>
        </w:rPr>
        <w:t>with the RFO</w:t>
      </w:r>
      <w:r w:rsidRPr="00AC43E4">
        <w:rPr>
          <w:rFonts w:ascii="Arial" w:hAnsi="Arial" w:cs="Arial"/>
        </w:rPr>
        <w:t>]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AAA5888" w:rsidR="007E6C3C" w:rsidRPr="00AC43E4" w:rsidRDefault="007E6C3C" w:rsidP="007E6C3C">
      <w:pPr>
        <w:rPr>
          <w:rFonts w:ascii="Arial" w:hAnsi="Arial" w:cs="Arial"/>
        </w:rPr>
      </w:pPr>
      <w:r w:rsidRPr="00AC43E4">
        <w:rPr>
          <w:rFonts w:ascii="Arial" w:hAnsi="Arial" w:cs="Arial"/>
        </w:rPr>
        <w:t>17.2. When considering any new activity, the Clerk [</w:t>
      </w:r>
      <w:r w:rsidRPr="00613C3C">
        <w:rPr>
          <w:rFonts w:ascii="Arial" w:hAnsi="Arial" w:cs="Arial"/>
          <w:strike/>
        </w:rPr>
        <w:t>with the RFO</w:t>
      </w:r>
      <w:r w:rsidRPr="00AC43E4">
        <w:rPr>
          <w:rFonts w:ascii="Arial" w:hAnsi="Arial" w:cs="Arial"/>
        </w:rPr>
        <w:t xml:space="preserve">]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AFD1" w14:textId="77777777" w:rsidR="00F31A86" w:rsidRDefault="00F31A86" w:rsidP="00225AAB">
      <w:r>
        <w:separator/>
      </w:r>
    </w:p>
  </w:endnote>
  <w:endnote w:type="continuationSeparator" w:id="0">
    <w:p w14:paraId="1460C5E1" w14:textId="77777777" w:rsidR="00F31A86" w:rsidRDefault="00F31A86"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072F" w14:textId="77777777" w:rsidR="00F31A86" w:rsidRDefault="00F31A86" w:rsidP="00225AAB">
      <w:r>
        <w:separator/>
      </w:r>
    </w:p>
  </w:footnote>
  <w:footnote w:type="continuationSeparator" w:id="0">
    <w:p w14:paraId="1EF13CED" w14:textId="77777777" w:rsidR="00F31A86" w:rsidRDefault="00F31A86"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25743281">
    <w:abstractNumId w:val="1"/>
  </w:num>
  <w:num w:numId="2" w16cid:durableId="1395011828">
    <w:abstractNumId w:val="2"/>
  </w:num>
  <w:num w:numId="3" w16cid:durableId="343283261">
    <w:abstractNumId w:val="15"/>
  </w:num>
  <w:num w:numId="4" w16cid:durableId="514225304">
    <w:abstractNumId w:val="17"/>
  </w:num>
  <w:num w:numId="5" w16cid:durableId="1817140171">
    <w:abstractNumId w:val="0"/>
  </w:num>
  <w:num w:numId="6" w16cid:durableId="1148014407">
    <w:abstractNumId w:val="16"/>
  </w:num>
  <w:num w:numId="7" w16cid:durableId="1240366653">
    <w:abstractNumId w:val="19"/>
  </w:num>
  <w:num w:numId="8" w16cid:durableId="1856143041">
    <w:abstractNumId w:val="13"/>
  </w:num>
  <w:num w:numId="9" w16cid:durableId="123156036">
    <w:abstractNumId w:val="8"/>
  </w:num>
  <w:num w:numId="10" w16cid:durableId="1338270105">
    <w:abstractNumId w:val="11"/>
  </w:num>
  <w:num w:numId="11" w16cid:durableId="602495561">
    <w:abstractNumId w:val="7"/>
  </w:num>
  <w:num w:numId="12" w16cid:durableId="174537050">
    <w:abstractNumId w:val="3"/>
  </w:num>
  <w:num w:numId="13" w16cid:durableId="1542354477">
    <w:abstractNumId w:val="18"/>
  </w:num>
  <w:num w:numId="14" w16cid:durableId="62990854">
    <w:abstractNumId w:val="5"/>
  </w:num>
  <w:num w:numId="15" w16cid:durableId="661128528">
    <w:abstractNumId w:val="4"/>
  </w:num>
  <w:num w:numId="16" w16cid:durableId="498815572">
    <w:abstractNumId w:val="10"/>
  </w:num>
  <w:num w:numId="17" w16cid:durableId="1431781745">
    <w:abstractNumId w:val="14"/>
  </w:num>
  <w:num w:numId="18" w16cid:durableId="770781374">
    <w:abstractNumId w:val="9"/>
  </w:num>
  <w:num w:numId="19" w16cid:durableId="1908026863">
    <w:abstractNumId w:val="6"/>
  </w:num>
  <w:num w:numId="20" w16cid:durableId="1941184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16158"/>
    <w:rsid w:val="00062921"/>
    <w:rsid w:val="00066E1F"/>
    <w:rsid w:val="00077DE1"/>
    <w:rsid w:val="00085C80"/>
    <w:rsid w:val="00114160"/>
    <w:rsid w:val="001175FB"/>
    <w:rsid w:val="001240F9"/>
    <w:rsid w:val="00125DCE"/>
    <w:rsid w:val="0016302E"/>
    <w:rsid w:val="00174649"/>
    <w:rsid w:val="00174C20"/>
    <w:rsid w:val="001A43B9"/>
    <w:rsid w:val="001D705B"/>
    <w:rsid w:val="00201696"/>
    <w:rsid w:val="00202E2D"/>
    <w:rsid w:val="002122FA"/>
    <w:rsid w:val="00225AAB"/>
    <w:rsid w:val="0025243E"/>
    <w:rsid w:val="00265BFD"/>
    <w:rsid w:val="002852E7"/>
    <w:rsid w:val="00297EFD"/>
    <w:rsid w:val="002A32D3"/>
    <w:rsid w:val="002A6C21"/>
    <w:rsid w:val="002A6F1F"/>
    <w:rsid w:val="00323DFD"/>
    <w:rsid w:val="0032783B"/>
    <w:rsid w:val="003400E7"/>
    <w:rsid w:val="003619D2"/>
    <w:rsid w:val="00386331"/>
    <w:rsid w:val="00390A24"/>
    <w:rsid w:val="003A575D"/>
    <w:rsid w:val="003C743C"/>
    <w:rsid w:val="00433BCE"/>
    <w:rsid w:val="0048424A"/>
    <w:rsid w:val="00493FD5"/>
    <w:rsid w:val="004C62AD"/>
    <w:rsid w:val="004E2382"/>
    <w:rsid w:val="004F1CEC"/>
    <w:rsid w:val="005307F8"/>
    <w:rsid w:val="005546A7"/>
    <w:rsid w:val="005947FA"/>
    <w:rsid w:val="005E45FA"/>
    <w:rsid w:val="005F510D"/>
    <w:rsid w:val="005F5FB8"/>
    <w:rsid w:val="00604F7B"/>
    <w:rsid w:val="0061074C"/>
    <w:rsid w:val="00613C3C"/>
    <w:rsid w:val="00635D95"/>
    <w:rsid w:val="00646BF7"/>
    <w:rsid w:val="006A34AA"/>
    <w:rsid w:val="006B758B"/>
    <w:rsid w:val="006E0BFE"/>
    <w:rsid w:val="006F0348"/>
    <w:rsid w:val="0074642B"/>
    <w:rsid w:val="007713E0"/>
    <w:rsid w:val="007A5998"/>
    <w:rsid w:val="007A6D3A"/>
    <w:rsid w:val="007C0E66"/>
    <w:rsid w:val="007E6C3C"/>
    <w:rsid w:val="00815732"/>
    <w:rsid w:val="00826865"/>
    <w:rsid w:val="00842F46"/>
    <w:rsid w:val="0084461D"/>
    <w:rsid w:val="0086672F"/>
    <w:rsid w:val="008811FD"/>
    <w:rsid w:val="008928F0"/>
    <w:rsid w:val="00896340"/>
    <w:rsid w:val="00901A21"/>
    <w:rsid w:val="00921A49"/>
    <w:rsid w:val="00923613"/>
    <w:rsid w:val="00974B64"/>
    <w:rsid w:val="00981330"/>
    <w:rsid w:val="00982D83"/>
    <w:rsid w:val="00993C38"/>
    <w:rsid w:val="009E68C5"/>
    <w:rsid w:val="009F4F96"/>
    <w:rsid w:val="00A42842"/>
    <w:rsid w:val="00A6138F"/>
    <w:rsid w:val="00A62BAC"/>
    <w:rsid w:val="00A93678"/>
    <w:rsid w:val="00A96FCD"/>
    <w:rsid w:val="00AC43E4"/>
    <w:rsid w:val="00AD2AAA"/>
    <w:rsid w:val="00B00ED9"/>
    <w:rsid w:val="00B15316"/>
    <w:rsid w:val="00B25AAB"/>
    <w:rsid w:val="00B9192E"/>
    <w:rsid w:val="00B92055"/>
    <w:rsid w:val="00B9603B"/>
    <w:rsid w:val="00BC1787"/>
    <w:rsid w:val="00BE2332"/>
    <w:rsid w:val="00C0387F"/>
    <w:rsid w:val="00C267C6"/>
    <w:rsid w:val="00C75761"/>
    <w:rsid w:val="00CF1B04"/>
    <w:rsid w:val="00D056A8"/>
    <w:rsid w:val="00D37156"/>
    <w:rsid w:val="00D66981"/>
    <w:rsid w:val="00D92E71"/>
    <w:rsid w:val="00DC456F"/>
    <w:rsid w:val="00DD4EDF"/>
    <w:rsid w:val="00DE6026"/>
    <w:rsid w:val="00E14E7C"/>
    <w:rsid w:val="00E15CD8"/>
    <w:rsid w:val="00EC140A"/>
    <w:rsid w:val="00ED7CBE"/>
    <w:rsid w:val="00EE777D"/>
    <w:rsid w:val="00F126D4"/>
    <w:rsid w:val="00F157AF"/>
    <w:rsid w:val="00F31A86"/>
    <w:rsid w:val="00F44A29"/>
    <w:rsid w:val="00F54A18"/>
    <w:rsid w:val="00FA56C9"/>
    <w:rsid w:val="00FB6487"/>
    <w:rsid w:val="00FB6B87"/>
    <w:rsid w:val="00FC7146"/>
    <w:rsid w:val="00FD6235"/>
    <w:rsid w:val="00FD7DD0"/>
    <w:rsid w:val="00FE4FDA"/>
    <w:rsid w:val="00FF38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91FE1-4503-774D-B6E8-A3ACE36D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6528</Words>
  <Characters>37212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Nicola Baker</cp:lastModifiedBy>
  <cp:revision>2</cp:revision>
  <cp:lastPrinted>2019-07-10T10:03:00Z</cp:lastPrinted>
  <dcterms:created xsi:type="dcterms:W3CDTF">2023-05-12T09:37:00Z</dcterms:created>
  <dcterms:modified xsi:type="dcterms:W3CDTF">2023-05-12T09:37:00Z</dcterms:modified>
</cp:coreProperties>
</file>