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1C35" w14:textId="415E7CC6" w:rsidR="0000101C" w:rsidRPr="0000101C" w:rsidRDefault="0000101C" w:rsidP="0000101C">
      <w:pPr>
        <w:shd w:val="clear" w:color="auto" w:fill="F7F7F7"/>
        <w:spacing w:line="240" w:lineRule="auto"/>
        <w:jc w:val="center"/>
        <w:outlineLvl w:val="1"/>
        <w:rPr>
          <w:rFonts w:ascii="Source Sans Pro" w:eastAsia="Times New Roman" w:hAnsi="Source Sans Pro" w:cs="Arial"/>
          <w:b/>
          <w:bCs/>
          <w:kern w:val="0"/>
          <w:sz w:val="24"/>
          <w:szCs w:val="24"/>
          <w:lang w:eastAsia="en-GB"/>
          <w14:ligatures w14:val="none"/>
        </w:rPr>
      </w:pPr>
      <w:r>
        <w:rPr>
          <w:rFonts w:ascii="Source Sans Pro" w:eastAsia="Times New Roman" w:hAnsi="Source Sans Pro" w:cs="Arial"/>
          <w:b/>
          <w:bCs/>
          <w:kern w:val="0"/>
          <w:sz w:val="24"/>
          <w:szCs w:val="24"/>
          <w:lang w:eastAsia="en-GB"/>
          <w14:ligatures w14:val="none"/>
        </w:rPr>
        <w:t>WEELEY PARISH COUNCIL</w:t>
      </w:r>
    </w:p>
    <w:p w14:paraId="34EBBCF9" w14:textId="2BA31478" w:rsidR="007800B8" w:rsidRPr="0000101C" w:rsidRDefault="007800B8" w:rsidP="009D003F">
      <w:pPr>
        <w:shd w:val="clear" w:color="auto" w:fill="F7F7F7"/>
        <w:spacing w:after="0" w:line="240" w:lineRule="auto"/>
        <w:outlineLvl w:val="1"/>
        <w:rPr>
          <w:rFonts w:ascii="Source Sans Pro" w:eastAsia="Times New Roman" w:hAnsi="Source Sans Pro" w:cs="Arial"/>
          <w:b/>
          <w:bCs/>
          <w:kern w:val="0"/>
          <w:sz w:val="32"/>
          <w:szCs w:val="32"/>
          <w:lang w:eastAsia="en-GB"/>
          <w14:ligatures w14:val="none"/>
        </w:rPr>
      </w:pPr>
      <w:r w:rsidRPr="0000101C">
        <w:rPr>
          <w:rFonts w:ascii="Source Sans Pro" w:eastAsia="Times New Roman" w:hAnsi="Source Sans Pro" w:cs="Arial"/>
          <w:b/>
          <w:bCs/>
          <w:kern w:val="0"/>
          <w:sz w:val="32"/>
          <w:szCs w:val="32"/>
          <w:lang w:eastAsia="en-GB"/>
          <w14:ligatures w14:val="none"/>
        </w:rPr>
        <w:t>CIVILITY AND RESPECT PROJECT</w:t>
      </w:r>
    </w:p>
    <w:p w14:paraId="7BCDCF68" w14:textId="77777777" w:rsidR="009A1649" w:rsidRDefault="009A1649" w:rsidP="009D003F">
      <w:pPr>
        <w:shd w:val="clear" w:color="auto" w:fill="F7F7F7"/>
        <w:spacing w:after="0" w:line="240" w:lineRule="auto"/>
        <w:rPr>
          <w:rFonts w:ascii="Arial" w:eastAsia="Times New Roman" w:hAnsi="Arial" w:cs="Arial"/>
          <w:b/>
          <w:bCs/>
          <w:kern w:val="0"/>
          <w:sz w:val="24"/>
          <w:szCs w:val="24"/>
          <w:lang w:eastAsia="en-GB"/>
          <w14:ligatures w14:val="none"/>
        </w:rPr>
      </w:pPr>
    </w:p>
    <w:p w14:paraId="52BD7EE9" w14:textId="15D086BD"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b/>
          <w:bCs/>
          <w:kern w:val="0"/>
          <w:sz w:val="24"/>
          <w:szCs w:val="24"/>
          <w:lang w:eastAsia="en-GB"/>
          <w14:ligatures w14:val="none"/>
        </w:rPr>
        <w:t>ABOUT</w:t>
      </w:r>
    </w:p>
    <w:p w14:paraId="4ABAA469" w14:textId="4D18FC77"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Throughout the local government sector, there are growing concerns about the impact bullying, harassment, and intimidation are having on local (parish and town) councils, councillors, clerks and council staff and the resulting effectiveness of local councils.</w:t>
      </w:r>
    </w:p>
    <w:p w14:paraId="75421BF8" w14:textId="77777777" w:rsidR="007800B8" w:rsidRPr="002D37D8" w:rsidRDefault="007800B8" w:rsidP="009A1649">
      <w:pPr>
        <w:shd w:val="clear" w:color="auto" w:fill="F7F7F7"/>
        <w:spacing w:after="120"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The National Association of Local Councils (NALC), One Voice Wales, the Society of Local Council Clerks (SLCC) and county associations have responded to this by setting up a Civility and Respect Working Group to oversee the Civility and Respect Project.</w:t>
      </w:r>
    </w:p>
    <w:p w14:paraId="0437F268" w14:textId="77777777" w:rsidR="007800B8" w:rsidRPr="002D37D8" w:rsidRDefault="00000000" w:rsidP="007800B8">
      <w:pPr>
        <w:shd w:val="clear" w:color="auto" w:fill="F7F7F7"/>
        <w:spacing w:before="315" w:after="315"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17F88AA6">
          <v:rect id="_x0000_i1025" style="width:0;height:0" o:hralign="center" o:hrstd="t" o:hr="t" fillcolor="#a0a0a0" stroked="f"/>
        </w:pict>
      </w:r>
    </w:p>
    <w:p w14:paraId="715B3640" w14:textId="77777777"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b/>
          <w:bCs/>
          <w:kern w:val="0"/>
          <w:sz w:val="24"/>
          <w:szCs w:val="24"/>
          <w:lang w:eastAsia="en-GB"/>
          <w14:ligatures w14:val="none"/>
        </w:rPr>
        <w:t>CIVILITY AND RESPECT PLEDGE</w:t>
      </w:r>
    </w:p>
    <w:p w14:paraId="533D3779" w14:textId="77777777"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NALC, SLCC, and OVW believe now is the time to put civility and respect at the top of the agenda and start a culture change for the local council sector.</w:t>
      </w:r>
    </w:p>
    <w:p w14:paraId="6E861178" w14:textId="77777777"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The Civility and Respect Pledge is being introduced because there is no place for bullying, harassment and intimidation within our sector.  The pledge is easy for councils to sign up for and it will enable councils to demonstrate that they are committed to standing up to poor behaviour across our sector and to driving through positive changes which support civil and respectful conduct.</w:t>
      </w:r>
    </w:p>
    <w:p w14:paraId="285913BE" w14:textId="77777777" w:rsidR="007800B8" w:rsidRPr="002D37D8" w:rsidRDefault="007800B8" w:rsidP="007800B8">
      <w:pPr>
        <w:shd w:val="clear" w:color="auto" w:fill="F7F7F7"/>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We invite all councils to take the Civility and Respect Pledge.</w:t>
      </w:r>
    </w:p>
    <w:p w14:paraId="37E3B583" w14:textId="282CF194" w:rsidR="007800B8" w:rsidRPr="002D37D8" w:rsidRDefault="007800B8" w:rsidP="007800B8">
      <w:pPr>
        <w:shd w:val="clear" w:color="auto" w:fill="FFFFFF"/>
        <w:spacing w:after="0" w:line="240" w:lineRule="auto"/>
        <w:rPr>
          <w:rFonts w:ascii="Arial" w:eastAsia="Times New Roman" w:hAnsi="Arial" w:cs="Arial"/>
          <w:kern w:val="0"/>
          <w:sz w:val="24"/>
          <w:szCs w:val="24"/>
          <w:lang w:eastAsia="en-GB"/>
          <w14:ligatures w14:val="none"/>
        </w:rPr>
      </w:pPr>
    </w:p>
    <w:p w14:paraId="16605F68" w14:textId="43E99848" w:rsidR="007800B8" w:rsidRPr="002D37D8" w:rsidRDefault="007800B8" w:rsidP="007800B8">
      <w:pPr>
        <w:shd w:val="clear" w:color="auto" w:fill="FFFFFF"/>
        <w:spacing w:after="158" w:line="240" w:lineRule="auto"/>
        <w:rPr>
          <w:rFonts w:ascii="Arial" w:eastAsia="Times New Roman" w:hAnsi="Arial" w:cs="Arial"/>
          <w:b/>
          <w:bCs/>
          <w:kern w:val="0"/>
          <w:sz w:val="24"/>
          <w:szCs w:val="24"/>
          <w:lang w:eastAsia="en-GB"/>
          <w14:ligatures w14:val="none"/>
        </w:rPr>
      </w:pPr>
      <w:r w:rsidRPr="002D37D8">
        <w:rPr>
          <w:rFonts w:ascii="Arial" w:eastAsia="Times New Roman" w:hAnsi="Arial" w:cs="Arial"/>
          <w:b/>
          <w:bCs/>
          <w:kern w:val="0"/>
          <w:sz w:val="24"/>
          <w:szCs w:val="24"/>
          <w:lang w:eastAsia="en-GB"/>
          <w14:ligatures w14:val="none"/>
        </w:rPr>
        <w:t>THE PLEDGE</w:t>
      </w:r>
    </w:p>
    <w:p w14:paraId="35B7328A" w14:textId="745906A2" w:rsidR="007800B8" w:rsidRPr="002D37D8" w:rsidRDefault="007800B8" w:rsidP="007800B8">
      <w:pPr>
        <w:shd w:val="clear" w:color="auto" w:fill="FFFFFF"/>
        <w:spacing w:after="158"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By signing the Pledge, your council is agreeing that the council will treat councillors, clerks, employees, members of the public, and representatives of partner organisations and volunteers with civility and respect in their roles and that it:</w:t>
      </w:r>
    </w:p>
    <w:p w14:paraId="501AAAB4" w14:textId="77777777" w:rsidR="007800B8" w:rsidRPr="002D37D8"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Has put in place a training programme for councillors and staff</w:t>
      </w:r>
    </w:p>
    <w:p w14:paraId="2A139BAD" w14:textId="77777777" w:rsidR="007800B8" w:rsidRPr="002D37D8"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Has signed up to the Code of Conduct for councillors</w:t>
      </w:r>
    </w:p>
    <w:p w14:paraId="4D47FEFC" w14:textId="77777777" w:rsidR="007800B8" w:rsidRPr="002D37D8"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Has good governance arrangements in place including staff contracts and a dignity at work policy</w:t>
      </w:r>
    </w:p>
    <w:p w14:paraId="5E0DD9CB" w14:textId="77777777" w:rsidR="007800B8" w:rsidRPr="002D37D8"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Will seek professional help at the early stages should civility and respect issues arise</w:t>
      </w:r>
    </w:p>
    <w:p w14:paraId="54692F31" w14:textId="77777777" w:rsidR="007800B8" w:rsidRPr="002D37D8"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Will commit to calling out bullying and harassment if and when it happens</w:t>
      </w:r>
    </w:p>
    <w:p w14:paraId="62443A99" w14:textId="443E7CD9" w:rsidR="007800B8" w:rsidRPr="00BA11AA" w:rsidRDefault="007800B8" w:rsidP="007800B8">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D37D8">
        <w:rPr>
          <w:rFonts w:ascii="Arial" w:eastAsia="Times New Roman" w:hAnsi="Arial" w:cs="Arial"/>
          <w:kern w:val="0"/>
          <w:sz w:val="24"/>
          <w:szCs w:val="24"/>
          <w:lang w:eastAsia="en-GB"/>
          <w14:ligatures w14:val="none"/>
        </w:rPr>
        <w:t>Will continue to learn from best practices in the sector and aspire to be a role model/champion council through for example the </w:t>
      </w:r>
      <w:hyperlink r:id="rId5" w:history="1">
        <w:r w:rsidRPr="00BA11AA">
          <w:rPr>
            <w:rFonts w:ascii="Arial" w:eastAsia="Times New Roman" w:hAnsi="Arial" w:cs="Arial"/>
            <w:kern w:val="0"/>
            <w:sz w:val="24"/>
            <w:szCs w:val="24"/>
            <w:lang w:eastAsia="en-GB"/>
            <w14:ligatures w14:val="none"/>
          </w:rPr>
          <w:t>Local Council Award Scheme</w:t>
        </w:r>
      </w:hyperlink>
    </w:p>
    <w:p w14:paraId="7A34AA83" w14:textId="77777777" w:rsidR="009D003F" w:rsidRPr="009D003F" w:rsidRDefault="007800B8" w:rsidP="004D1DDD">
      <w:pPr>
        <w:numPr>
          <w:ilvl w:val="0"/>
          <w:numId w:val="1"/>
        </w:numPr>
        <w:shd w:val="clear" w:color="auto" w:fill="FFFFFF"/>
        <w:spacing w:before="100" w:beforeAutospacing="1" w:after="100" w:afterAutospacing="1" w:line="240" w:lineRule="auto"/>
        <w:rPr>
          <w:rFonts w:asciiTheme="minorBidi" w:eastAsia="Times New Roman" w:hAnsiTheme="minorBidi"/>
          <w:color w:val="2F5496" w:themeColor="accent1" w:themeShade="BF"/>
          <w:kern w:val="0"/>
          <w:sz w:val="24"/>
          <w:szCs w:val="24"/>
          <w:u w:val="single"/>
          <w:lang w:eastAsia="en-GB"/>
          <w14:ligatures w14:val="none"/>
        </w:rPr>
      </w:pPr>
      <w:r w:rsidRPr="009A1649">
        <w:rPr>
          <w:rFonts w:ascii="Arial" w:eastAsia="Times New Roman" w:hAnsi="Arial" w:cs="Arial"/>
          <w:kern w:val="0"/>
          <w:sz w:val="24"/>
          <w:szCs w:val="24"/>
          <w:lang w:eastAsia="en-GB"/>
          <w14:ligatures w14:val="none"/>
        </w:rPr>
        <w:t>Supports the continued lobbying for change in legislation to support the Civility and Respect Pledge including sanctions for elected members where appropriate</w:t>
      </w:r>
    </w:p>
    <w:p w14:paraId="51D8A365" w14:textId="16FCC595" w:rsidR="007800B8" w:rsidRPr="009A1649" w:rsidRDefault="002D37D8" w:rsidP="009D003F">
      <w:pPr>
        <w:shd w:val="clear" w:color="auto" w:fill="FFFFFF"/>
        <w:spacing w:before="100" w:beforeAutospacing="1" w:after="100" w:afterAutospacing="1" w:line="240" w:lineRule="auto"/>
        <w:ind w:left="360"/>
        <w:rPr>
          <w:rFonts w:asciiTheme="minorBidi" w:eastAsia="Times New Roman" w:hAnsiTheme="minorBidi"/>
          <w:color w:val="2F5496" w:themeColor="accent1" w:themeShade="BF"/>
          <w:kern w:val="0"/>
          <w:sz w:val="24"/>
          <w:szCs w:val="24"/>
          <w:u w:val="single"/>
          <w:lang w:eastAsia="en-GB"/>
          <w14:ligatures w14:val="none"/>
        </w:rPr>
      </w:pPr>
      <w:r w:rsidRPr="009A1649">
        <w:rPr>
          <w:rFonts w:asciiTheme="minorBidi" w:hAnsiTheme="minorBidi"/>
          <w:sz w:val="24"/>
          <w:szCs w:val="24"/>
          <w:shd w:val="clear" w:color="auto" w:fill="FFFFFF"/>
        </w:rPr>
        <w:t>Further information can be found on the </w:t>
      </w:r>
      <w:hyperlink r:id="rId6" w:history="1">
        <w:r w:rsidR="001E4BF0" w:rsidRPr="009A1649">
          <w:rPr>
            <w:rStyle w:val="Hyperlink"/>
            <w:rFonts w:asciiTheme="minorBidi" w:hAnsiTheme="minorBidi"/>
            <w:color w:val="2F5496" w:themeColor="accent1" w:themeShade="BF"/>
            <w:sz w:val="24"/>
            <w:szCs w:val="24"/>
            <w:shd w:val="clear" w:color="auto" w:fill="FFFFFF"/>
          </w:rPr>
          <w:t>NALC website</w:t>
        </w:r>
      </w:hyperlink>
    </w:p>
    <w:sectPr w:rsidR="007800B8" w:rsidRPr="009A1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A74"/>
    <w:multiLevelType w:val="multilevel"/>
    <w:tmpl w:val="2AA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89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B8"/>
    <w:rsid w:val="0000101C"/>
    <w:rsid w:val="00071119"/>
    <w:rsid w:val="001E4BF0"/>
    <w:rsid w:val="002D37D8"/>
    <w:rsid w:val="007800B8"/>
    <w:rsid w:val="008D476F"/>
    <w:rsid w:val="009A1649"/>
    <w:rsid w:val="009D003F"/>
    <w:rsid w:val="00B62343"/>
    <w:rsid w:val="00BA11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D94F"/>
  <w15:chartTrackingRefBased/>
  <w15:docId w15:val="{AB31057F-9B57-441B-A8B3-0D7F74CF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7D8"/>
    <w:rPr>
      <w:color w:val="0000FF"/>
      <w:u w:val="single"/>
    </w:rPr>
  </w:style>
  <w:style w:type="character" w:styleId="FollowedHyperlink">
    <w:name w:val="FollowedHyperlink"/>
    <w:basedOn w:val="DefaultParagraphFont"/>
    <w:uiPriority w:val="99"/>
    <w:semiHidden/>
    <w:unhideWhenUsed/>
    <w:rsid w:val="00BA1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4862">
      <w:bodyDiv w:val="1"/>
      <w:marLeft w:val="0"/>
      <w:marRight w:val="0"/>
      <w:marTop w:val="0"/>
      <w:marBottom w:val="0"/>
      <w:divBdr>
        <w:top w:val="none" w:sz="0" w:space="0" w:color="auto"/>
        <w:left w:val="none" w:sz="0" w:space="0" w:color="auto"/>
        <w:bottom w:val="none" w:sz="0" w:space="0" w:color="auto"/>
        <w:right w:val="none" w:sz="0" w:space="0" w:color="auto"/>
      </w:divBdr>
      <w:divsChild>
        <w:div w:id="518928030">
          <w:marLeft w:val="0"/>
          <w:marRight w:val="0"/>
          <w:marTop w:val="630"/>
          <w:marBottom w:val="315"/>
          <w:divBdr>
            <w:top w:val="none" w:sz="0" w:space="0" w:color="auto"/>
            <w:left w:val="none" w:sz="0" w:space="0" w:color="auto"/>
            <w:bottom w:val="single" w:sz="6" w:space="7" w:color="E6E6E6"/>
            <w:right w:val="none" w:sz="0" w:space="0" w:color="auto"/>
          </w:divBdr>
        </w:div>
        <w:div w:id="645819869">
          <w:marLeft w:val="0"/>
          <w:marRight w:val="0"/>
          <w:marTop w:val="0"/>
          <w:marBottom w:val="0"/>
          <w:divBdr>
            <w:top w:val="none" w:sz="0" w:space="0" w:color="auto"/>
            <w:left w:val="none" w:sz="0" w:space="0" w:color="auto"/>
            <w:bottom w:val="none" w:sz="0" w:space="0" w:color="auto"/>
            <w:right w:val="none" w:sz="0" w:space="0" w:color="auto"/>
          </w:divBdr>
          <w:divsChild>
            <w:div w:id="1097943900">
              <w:marLeft w:val="0"/>
              <w:marRight w:val="0"/>
              <w:marTop w:val="0"/>
              <w:marBottom w:val="240"/>
              <w:divBdr>
                <w:top w:val="none" w:sz="0" w:space="0" w:color="auto"/>
                <w:left w:val="none" w:sz="0" w:space="0" w:color="auto"/>
                <w:bottom w:val="none" w:sz="0" w:space="0" w:color="auto"/>
                <w:right w:val="none" w:sz="0" w:space="0" w:color="auto"/>
              </w:divBdr>
              <w:divsChild>
                <w:div w:id="131215785">
                  <w:marLeft w:val="0"/>
                  <w:marRight w:val="0"/>
                  <w:marTop w:val="0"/>
                  <w:marBottom w:val="30"/>
                  <w:divBdr>
                    <w:top w:val="single" w:sz="36" w:space="0" w:color="2384D3"/>
                    <w:left w:val="single" w:sz="6" w:space="0" w:color="2384D3"/>
                    <w:bottom w:val="single" w:sz="6" w:space="0" w:color="2384D3"/>
                    <w:right w:val="single" w:sz="6" w:space="0" w:color="2384D3"/>
                  </w:divBdr>
                  <w:divsChild>
                    <w:div w:id="1418792939">
                      <w:marLeft w:val="0"/>
                      <w:marRight w:val="0"/>
                      <w:marTop w:val="0"/>
                      <w:marBottom w:val="0"/>
                      <w:divBdr>
                        <w:top w:val="none" w:sz="0" w:space="0" w:color="auto"/>
                        <w:left w:val="none" w:sz="0" w:space="0" w:color="auto"/>
                        <w:bottom w:val="none" w:sz="0" w:space="0" w:color="auto"/>
                        <w:right w:val="none" w:sz="0" w:space="0" w:color="auto"/>
                      </w:divBdr>
                    </w:div>
                    <w:div w:id="2081097889">
                      <w:marLeft w:val="0"/>
                      <w:marRight w:val="0"/>
                      <w:marTop w:val="0"/>
                      <w:marBottom w:val="0"/>
                      <w:divBdr>
                        <w:top w:val="none" w:sz="0" w:space="0" w:color="auto"/>
                        <w:left w:val="none" w:sz="0" w:space="0" w:color="auto"/>
                        <w:bottom w:val="none" w:sz="0" w:space="0" w:color="auto"/>
                        <w:right w:val="none" w:sz="0" w:space="0" w:color="auto"/>
                      </w:divBdr>
                      <w:divsChild>
                        <w:div w:id="62273022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c.gov.uk/our-work/civility-and-respect-project" TargetMode="External"/><Relationship Id="rId5" Type="http://schemas.openxmlformats.org/officeDocument/2006/relationships/hyperlink" Target="https://www.nalc.gov.uk/our-work/local-council-award-sch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Baker</dc:creator>
  <cp:keywords/>
  <dc:description/>
  <cp:lastModifiedBy>Nicola Baker</cp:lastModifiedBy>
  <cp:revision>6</cp:revision>
  <dcterms:created xsi:type="dcterms:W3CDTF">2023-03-20T09:33:00Z</dcterms:created>
  <dcterms:modified xsi:type="dcterms:W3CDTF">2023-06-19T13:57:00Z</dcterms:modified>
</cp:coreProperties>
</file>